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4413" w14:textId="77777777" w:rsidR="00F422B8" w:rsidRPr="00F422B8" w:rsidRDefault="00F422B8" w:rsidP="00F422B8">
      <w:pPr>
        <w:jc w:val="right"/>
        <w:rPr>
          <w:rFonts w:ascii="Arial" w:hAnsi="Arial" w:cs="Arial"/>
          <w:b/>
          <w:lang w:val="el-GR"/>
        </w:rPr>
      </w:pPr>
      <w:r>
        <w:rPr>
          <w:rFonts w:ascii="Arial" w:hAnsi="Arial" w:cs="Arial"/>
          <w:b/>
          <w:lang w:val="el-GR"/>
        </w:rPr>
        <w:t xml:space="preserve">ΠΑΡΑΡΤΗΜΑ </w:t>
      </w:r>
      <w:r w:rsidR="00E307A5">
        <w:rPr>
          <w:rFonts w:ascii="Arial" w:hAnsi="Arial" w:cs="Arial"/>
          <w:b/>
          <w:lang w:val="el-GR"/>
        </w:rPr>
        <w:t>ΙΙ</w:t>
      </w:r>
    </w:p>
    <w:p w14:paraId="532A84C9" w14:textId="77777777" w:rsidR="00F422B8" w:rsidRDefault="00F422B8" w:rsidP="00F422B8">
      <w:pPr>
        <w:rPr>
          <w:rFonts w:ascii="Arial" w:hAnsi="Arial" w:cs="Arial"/>
          <w:lang w:val="el-GR"/>
        </w:rPr>
      </w:pPr>
    </w:p>
    <w:p w14:paraId="213504D6" w14:textId="77777777" w:rsidR="00F422B8" w:rsidRDefault="00F422B8" w:rsidP="00F422B8">
      <w:pPr>
        <w:pStyle w:val="BodyText"/>
        <w:rPr>
          <w:b/>
          <w:bCs/>
        </w:rPr>
      </w:pPr>
      <w:r>
        <w:rPr>
          <w:b/>
          <w:bCs/>
        </w:rPr>
        <w:t xml:space="preserve">ΠΡΟΤΥΠΟ ΕΝΗΜΕΡΩΤΙΚΟ ΚΕΙΜΕΝΟ Α΄ </w:t>
      </w:r>
    </w:p>
    <w:p w14:paraId="0A075C37" w14:textId="77777777" w:rsidR="00F422B8" w:rsidRDefault="00F422B8" w:rsidP="00F422B8">
      <w:pPr>
        <w:pStyle w:val="BodyText"/>
        <w:rPr>
          <w:b/>
          <w:bCs/>
        </w:rPr>
      </w:pPr>
    </w:p>
    <w:p w14:paraId="57694E9F" w14:textId="77777777" w:rsidR="00F422B8" w:rsidRDefault="00F422B8" w:rsidP="00F422B8">
      <w:pPr>
        <w:pStyle w:val="BodyText"/>
        <w:rPr>
          <w:b/>
          <w:bCs/>
        </w:rPr>
      </w:pPr>
      <w:r>
        <w:rPr>
          <w:b/>
          <w:bCs/>
        </w:rPr>
        <w:t>το οποίο Αρμόδιες Αρχές, χρήστες του συστήματος ΙΜΙ, μπορούν να περιλάβουν στα έντυπα αιτήσεων για εγγραφή στα Μητρώα τους, με σκοπό την ενημέρωση των αιτητών για τη δυνατότητα συλλογής πληροφοριών που τους αφορούν από Αρμόδιες Αρχές άλλων κρατών μελών</w:t>
      </w:r>
    </w:p>
    <w:p w14:paraId="7DF9FCC7" w14:textId="77777777" w:rsidR="00F422B8" w:rsidRDefault="00F422B8" w:rsidP="00F422B8">
      <w:pPr>
        <w:pStyle w:val="BodyText"/>
        <w:rPr>
          <w:b/>
          <w:bCs/>
        </w:rPr>
      </w:pPr>
    </w:p>
    <w:p w14:paraId="7A636862" w14:textId="2FD38BB1" w:rsidR="00F422B8" w:rsidRDefault="00F422B8" w:rsidP="00F422B8">
      <w:pPr>
        <w:pStyle w:val="BodyText"/>
        <w:rPr>
          <w:bCs/>
        </w:rPr>
      </w:pPr>
      <w:r>
        <w:rPr>
          <w:bCs/>
        </w:rPr>
        <w:t>Στα πλαίσια εφαρμογής</w:t>
      </w:r>
      <w:r w:rsidR="0039407E">
        <w:rPr>
          <w:bCs/>
        </w:rPr>
        <w:t xml:space="preserve"> συγκεκριμένων</w:t>
      </w:r>
      <w:r>
        <w:rPr>
          <w:bCs/>
        </w:rPr>
        <w:t xml:space="preserve"> Οδηγιών </w:t>
      </w:r>
      <w:r w:rsidR="0039407E">
        <w:rPr>
          <w:bCs/>
        </w:rPr>
        <w:t>ή Κανονισμών που αναφέρονται στον Κανονισμό (ΕΕ) 2018/1724 (Κανονισμός «ΙΜΙ») που αποφασίζεται να υποστηριχθούν από το σύστημα ΙΜΙ,</w:t>
      </w:r>
      <w:r>
        <w:rPr>
          <w:bCs/>
        </w:rPr>
        <w:t xml:space="preserve"> το Συμβούλιο, για σκοπούς απλοποίησης των διαδικασιών και της διοικητικής συνεργασίας που απαιτείται για την εξέταση αίτησης εγγραφής μέλους, μπορεί, μέσω του συστήματος ΙΜΙ,  να ζητήσει και να πάρει πληροφορίες που αφορούν τον αιτητή από την Αρμόδια Αρχή άλλου κράτους μέλους, στην οποία ο αιτητής έχει δηλώσει ότι είναι εγγεγραμμένο μέλος.</w:t>
      </w:r>
    </w:p>
    <w:p w14:paraId="52A86ED0" w14:textId="77777777" w:rsidR="00FA6CC6" w:rsidRDefault="00FA6CC6" w:rsidP="00F422B8">
      <w:pPr>
        <w:pStyle w:val="BodyText"/>
        <w:rPr>
          <w:bCs/>
        </w:rPr>
      </w:pPr>
    </w:p>
    <w:p w14:paraId="22AFFB1B" w14:textId="77777777" w:rsidR="00FA6CC6" w:rsidRPr="00797129" w:rsidRDefault="00FA6CC6" w:rsidP="00FA6CC6">
      <w:pPr>
        <w:pStyle w:val="BodyText"/>
        <w:rPr>
          <w:bCs/>
        </w:rPr>
      </w:pPr>
      <w:r w:rsidRPr="00797129">
        <w:rPr>
          <w:bCs/>
        </w:rPr>
        <w:t>Οι Συντονιστές του Συστήματος ΙΜΙ ενδέχεται επίσης να ενεργήσουν ως Αρμόδιες Αρχές και ως τέτοιες μπορούν να στείλουν ή να λάβουν αιτήματα πληροφόρησης.</w:t>
      </w:r>
    </w:p>
    <w:p w14:paraId="5440F09B" w14:textId="77777777" w:rsidR="00797129" w:rsidRDefault="00797129" w:rsidP="00F422B8">
      <w:pPr>
        <w:jc w:val="both"/>
        <w:rPr>
          <w:rFonts w:ascii="Arial" w:hAnsi="Arial" w:cs="Arial"/>
          <w:bCs/>
        </w:rPr>
      </w:pPr>
    </w:p>
    <w:p w14:paraId="5A5B542E" w14:textId="4C02B6F0" w:rsidR="00F422B8" w:rsidRPr="002525CF" w:rsidRDefault="00F422B8" w:rsidP="00F422B8">
      <w:pPr>
        <w:jc w:val="both"/>
        <w:rPr>
          <w:rFonts w:ascii="Arial" w:hAnsi="Arial" w:cs="Arial"/>
          <w:lang w:val="el-GR"/>
        </w:rPr>
      </w:pPr>
      <w:r w:rsidRPr="001439F5">
        <w:rPr>
          <w:rFonts w:ascii="Arial" w:hAnsi="Arial" w:cs="Arial"/>
          <w:lang w:val="el-GR"/>
        </w:rPr>
        <w:t xml:space="preserve">Για περισσότερες πληροφορίες σχετικά με τη λειτουργία του ΙΜΙ μπορείτε να επισκεφθείτε την ιστοσελίδα </w:t>
      </w:r>
      <w:r w:rsidR="0039407E" w:rsidRPr="0039407E">
        <w:rPr>
          <w:rFonts w:ascii="Arial" w:hAnsi="Arial" w:cs="Arial"/>
          <w:lang w:val="el-GR"/>
        </w:rPr>
        <w:t>https://ec.europa.eu/internal_market/imi-net/index_en.htm</w:t>
      </w:r>
      <w:r w:rsidRPr="001439F5">
        <w:rPr>
          <w:rFonts w:ascii="Arial" w:hAnsi="Arial" w:cs="Arial"/>
          <w:lang w:val="el-GR"/>
        </w:rPr>
        <w:t xml:space="preserve"> ή να συνδεθείτε μέσω της ιστοσελίδας του Υπουργείου Εμπο</w:t>
      </w:r>
      <w:r>
        <w:rPr>
          <w:rFonts w:ascii="Arial" w:hAnsi="Arial" w:cs="Arial"/>
          <w:lang w:val="el-GR"/>
        </w:rPr>
        <w:t>ρίου, Βιομηχανίας και Τουρισμού</w:t>
      </w:r>
      <w:r w:rsidRPr="001439F5">
        <w:rPr>
          <w:rFonts w:ascii="Arial" w:hAnsi="Arial" w:cs="Arial"/>
          <w:lang w:val="el-GR"/>
        </w:rPr>
        <w:t xml:space="preserve">: </w:t>
      </w:r>
      <w:hyperlink r:id="rId4" w:history="1">
        <w:r w:rsidR="0039407E" w:rsidRPr="0039407E">
          <w:rPr>
            <w:rStyle w:val="Hyperlink"/>
            <w:rFonts w:ascii="Arial" w:hAnsi="Arial" w:cs="Arial"/>
          </w:rPr>
          <w:t>http</w:t>
        </w:r>
        <w:r w:rsidR="0039407E" w:rsidRPr="0039407E">
          <w:rPr>
            <w:rStyle w:val="Hyperlink"/>
            <w:rFonts w:ascii="Arial" w:hAnsi="Arial" w:cs="Arial"/>
            <w:lang w:val="el-GR"/>
          </w:rPr>
          <w:t>://</w:t>
        </w:r>
        <w:r w:rsidR="0039407E" w:rsidRPr="0039407E">
          <w:rPr>
            <w:rStyle w:val="Hyperlink"/>
            <w:rFonts w:ascii="Arial" w:hAnsi="Arial" w:cs="Arial"/>
          </w:rPr>
          <w:t>www</w:t>
        </w:r>
        <w:r w:rsidR="0039407E" w:rsidRPr="0039407E">
          <w:rPr>
            <w:rStyle w:val="Hyperlink"/>
            <w:rFonts w:ascii="Arial" w:hAnsi="Arial" w:cs="Arial"/>
            <w:lang w:val="el-GR"/>
          </w:rPr>
          <w:t>.</w:t>
        </w:r>
        <w:proofErr w:type="spellStart"/>
        <w:r w:rsidR="0039407E" w:rsidRPr="00562AA1">
          <w:rPr>
            <w:rStyle w:val="Hyperlink"/>
            <w:rFonts w:ascii="Arial" w:hAnsi="Arial" w:cs="Arial"/>
          </w:rPr>
          <w:t>meci</w:t>
        </w:r>
        <w:proofErr w:type="spellEnd"/>
        <w:r w:rsidR="0039407E" w:rsidRPr="002525CF">
          <w:rPr>
            <w:rStyle w:val="Hyperlink"/>
            <w:rFonts w:ascii="Arial" w:hAnsi="Arial" w:cs="Arial"/>
            <w:lang w:val="el-GR"/>
          </w:rPr>
          <w:t>.</w:t>
        </w:r>
        <w:r w:rsidR="0039407E" w:rsidRPr="00562AA1">
          <w:rPr>
            <w:rStyle w:val="Hyperlink"/>
            <w:rFonts w:ascii="Arial" w:hAnsi="Arial" w:cs="Arial"/>
          </w:rPr>
          <w:t>gov</w:t>
        </w:r>
        <w:r w:rsidR="0039407E" w:rsidRPr="002525CF">
          <w:rPr>
            <w:rStyle w:val="Hyperlink"/>
            <w:rFonts w:ascii="Arial" w:hAnsi="Arial" w:cs="Arial"/>
            <w:lang w:val="el-GR"/>
          </w:rPr>
          <w:t>.</w:t>
        </w:r>
        <w:r w:rsidR="0039407E" w:rsidRPr="00562AA1">
          <w:rPr>
            <w:rStyle w:val="Hyperlink"/>
            <w:rFonts w:ascii="Arial" w:hAnsi="Arial" w:cs="Arial"/>
          </w:rPr>
          <w:t>cy</w:t>
        </w:r>
      </w:hyperlink>
      <w:r w:rsidR="0039407E" w:rsidRPr="002525CF">
        <w:rPr>
          <w:rFonts w:ascii="Arial" w:hAnsi="Arial" w:cs="Arial"/>
          <w:lang w:val="el-GR"/>
        </w:rPr>
        <w:t xml:space="preserve">. </w:t>
      </w:r>
    </w:p>
    <w:p w14:paraId="7CB95BCC" w14:textId="77777777" w:rsidR="00A01FB2" w:rsidRPr="002525CF" w:rsidRDefault="00A01FB2" w:rsidP="00F422B8">
      <w:pPr>
        <w:jc w:val="both"/>
        <w:rPr>
          <w:rFonts w:ascii="Arial" w:hAnsi="Arial" w:cs="Arial"/>
          <w:lang w:val="el-GR"/>
        </w:rPr>
      </w:pPr>
    </w:p>
    <w:p w14:paraId="6E03A14F" w14:textId="77777777" w:rsidR="00A01FB2" w:rsidRPr="002525CF" w:rsidRDefault="00A01FB2" w:rsidP="00F422B8">
      <w:pPr>
        <w:jc w:val="both"/>
        <w:rPr>
          <w:rFonts w:ascii="Arial" w:hAnsi="Arial" w:cs="Arial"/>
          <w:lang w:val="el-GR"/>
        </w:rPr>
      </w:pPr>
    </w:p>
    <w:p w14:paraId="1C504BD0" w14:textId="77777777" w:rsidR="00A01FB2" w:rsidRPr="002525CF" w:rsidRDefault="00A01FB2" w:rsidP="00F422B8">
      <w:pPr>
        <w:jc w:val="both"/>
        <w:rPr>
          <w:rFonts w:ascii="Arial" w:hAnsi="Arial" w:cs="Arial"/>
          <w:lang w:val="el-GR"/>
        </w:rPr>
      </w:pPr>
    </w:p>
    <w:p w14:paraId="4F7924A2" w14:textId="77777777" w:rsidR="00A01FB2" w:rsidRPr="002525CF" w:rsidRDefault="00A01FB2" w:rsidP="00F422B8">
      <w:pPr>
        <w:jc w:val="both"/>
        <w:rPr>
          <w:rFonts w:ascii="Arial" w:hAnsi="Arial" w:cs="Arial"/>
          <w:lang w:val="el-GR"/>
        </w:rPr>
      </w:pPr>
    </w:p>
    <w:p w14:paraId="757F2BEC" w14:textId="77777777" w:rsidR="00A01FB2" w:rsidRPr="002525CF" w:rsidRDefault="00A01FB2" w:rsidP="00F422B8">
      <w:pPr>
        <w:jc w:val="both"/>
        <w:rPr>
          <w:rFonts w:ascii="Arial" w:hAnsi="Arial" w:cs="Arial"/>
          <w:lang w:val="el-GR"/>
        </w:rPr>
      </w:pPr>
    </w:p>
    <w:p w14:paraId="2AC4EB1B" w14:textId="77777777" w:rsidR="00A01FB2" w:rsidRPr="002525CF" w:rsidRDefault="00A01FB2" w:rsidP="00F422B8">
      <w:pPr>
        <w:jc w:val="both"/>
        <w:rPr>
          <w:rFonts w:ascii="Arial" w:hAnsi="Arial" w:cs="Arial"/>
          <w:lang w:val="el-GR"/>
        </w:rPr>
      </w:pPr>
    </w:p>
    <w:p w14:paraId="5F7C33B6" w14:textId="77777777" w:rsidR="00A01FB2" w:rsidRPr="002525CF" w:rsidRDefault="00A01FB2" w:rsidP="00F422B8">
      <w:pPr>
        <w:jc w:val="both"/>
        <w:rPr>
          <w:rFonts w:ascii="Arial" w:hAnsi="Arial" w:cs="Arial"/>
          <w:lang w:val="el-GR"/>
        </w:rPr>
      </w:pPr>
    </w:p>
    <w:p w14:paraId="3AD8C334" w14:textId="77777777" w:rsidR="00A01FB2" w:rsidRPr="002525CF" w:rsidRDefault="00A01FB2" w:rsidP="00F422B8">
      <w:pPr>
        <w:jc w:val="both"/>
        <w:rPr>
          <w:rFonts w:ascii="Arial" w:hAnsi="Arial" w:cs="Arial"/>
          <w:lang w:val="el-GR"/>
        </w:rPr>
      </w:pPr>
    </w:p>
    <w:p w14:paraId="28C585EC" w14:textId="77777777" w:rsidR="00A01FB2" w:rsidRPr="002525CF" w:rsidRDefault="00A01FB2" w:rsidP="00F422B8">
      <w:pPr>
        <w:jc w:val="both"/>
        <w:rPr>
          <w:rFonts w:ascii="Arial" w:hAnsi="Arial" w:cs="Arial"/>
          <w:lang w:val="el-GR"/>
        </w:rPr>
      </w:pPr>
    </w:p>
    <w:p w14:paraId="3CAF7505" w14:textId="77777777" w:rsidR="00A01FB2" w:rsidRPr="002525CF" w:rsidRDefault="00A01FB2" w:rsidP="00F422B8">
      <w:pPr>
        <w:jc w:val="both"/>
        <w:rPr>
          <w:rFonts w:ascii="Arial" w:hAnsi="Arial" w:cs="Arial"/>
          <w:lang w:val="el-GR"/>
        </w:rPr>
      </w:pPr>
    </w:p>
    <w:p w14:paraId="322902D4" w14:textId="77777777" w:rsidR="00A01FB2" w:rsidRPr="002525CF" w:rsidRDefault="00A01FB2" w:rsidP="00F422B8">
      <w:pPr>
        <w:jc w:val="both"/>
        <w:rPr>
          <w:rFonts w:ascii="Arial" w:hAnsi="Arial" w:cs="Arial"/>
          <w:lang w:val="el-GR"/>
        </w:rPr>
      </w:pPr>
    </w:p>
    <w:p w14:paraId="6A5E59D4" w14:textId="77777777" w:rsidR="00A01FB2" w:rsidRPr="002525CF" w:rsidRDefault="00A01FB2" w:rsidP="00F422B8">
      <w:pPr>
        <w:jc w:val="both"/>
        <w:rPr>
          <w:rFonts w:ascii="Arial" w:hAnsi="Arial" w:cs="Arial"/>
          <w:lang w:val="el-GR"/>
        </w:rPr>
      </w:pPr>
    </w:p>
    <w:p w14:paraId="40A8F98D" w14:textId="77777777" w:rsidR="00A01FB2" w:rsidRPr="002525CF" w:rsidRDefault="00A01FB2" w:rsidP="00F422B8">
      <w:pPr>
        <w:jc w:val="both"/>
        <w:rPr>
          <w:rFonts w:ascii="Arial" w:hAnsi="Arial" w:cs="Arial"/>
          <w:lang w:val="el-GR"/>
        </w:rPr>
      </w:pPr>
    </w:p>
    <w:p w14:paraId="2D7A6067" w14:textId="77777777" w:rsidR="00A01FB2" w:rsidRPr="002525CF" w:rsidRDefault="00A01FB2" w:rsidP="00F422B8">
      <w:pPr>
        <w:jc w:val="both"/>
        <w:rPr>
          <w:rFonts w:ascii="Arial" w:hAnsi="Arial" w:cs="Arial"/>
          <w:lang w:val="el-GR"/>
        </w:rPr>
      </w:pPr>
    </w:p>
    <w:p w14:paraId="4AD12283" w14:textId="77777777" w:rsidR="00A01FB2" w:rsidRPr="002525CF" w:rsidRDefault="00A01FB2" w:rsidP="00F422B8">
      <w:pPr>
        <w:jc w:val="both"/>
        <w:rPr>
          <w:rFonts w:ascii="Arial" w:hAnsi="Arial" w:cs="Arial"/>
          <w:lang w:val="el-GR"/>
        </w:rPr>
      </w:pPr>
    </w:p>
    <w:p w14:paraId="5425E649" w14:textId="77777777" w:rsidR="00A01FB2" w:rsidRPr="002525CF" w:rsidRDefault="00A01FB2" w:rsidP="00F422B8">
      <w:pPr>
        <w:jc w:val="both"/>
        <w:rPr>
          <w:rFonts w:ascii="Arial" w:hAnsi="Arial" w:cs="Arial"/>
          <w:lang w:val="el-GR"/>
        </w:rPr>
      </w:pPr>
    </w:p>
    <w:p w14:paraId="4D007189" w14:textId="77777777" w:rsidR="00A01FB2" w:rsidRPr="002525CF" w:rsidRDefault="00A01FB2" w:rsidP="00F422B8">
      <w:pPr>
        <w:jc w:val="both"/>
        <w:rPr>
          <w:rFonts w:ascii="Arial" w:hAnsi="Arial" w:cs="Arial"/>
          <w:lang w:val="el-GR"/>
        </w:rPr>
      </w:pPr>
    </w:p>
    <w:p w14:paraId="2DC421CB" w14:textId="1F30E969" w:rsidR="00A01FB2" w:rsidRPr="002525CF" w:rsidRDefault="00FC3162" w:rsidP="00F422B8">
      <w:pPr>
        <w:jc w:val="both"/>
        <w:rPr>
          <w:rFonts w:ascii="Arial" w:hAnsi="Arial" w:cs="Arial"/>
        </w:rPr>
      </w:pPr>
      <w:r w:rsidRPr="002525CF">
        <w:rPr>
          <w:rFonts w:ascii="Arial" w:hAnsi="Arial" w:cs="Arial"/>
          <w:sz w:val="20"/>
          <w:szCs w:val="20"/>
          <w:lang w:val="el-GR"/>
        </w:rPr>
        <w:fldChar w:fldCharType="begin"/>
      </w:r>
      <w:r w:rsidRPr="002525CF">
        <w:rPr>
          <w:rFonts w:ascii="Arial" w:hAnsi="Arial" w:cs="Arial"/>
          <w:sz w:val="20"/>
          <w:szCs w:val="20"/>
        </w:rPr>
        <w:instrText xml:space="preserve"> FILENAME  \p  \* MERGEFORMAT </w:instrText>
      </w:r>
      <w:r w:rsidRPr="002525CF">
        <w:rPr>
          <w:rFonts w:ascii="Arial" w:hAnsi="Arial" w:cs="Arial"/>
          <w:sz w:val="20"/>
          <w:szCs w:val="20"/>
          <w:lang w:val="el-GR"/>
        </w:rPr>
        <w:fldChar w:fldCharType="separate"/>
      </w:r>
      <w:r w:rsidRPr="002525CF">
        <w:rPr>
          <w:rFonts w:ascii="Arial" w:hAnsi="Arial" w:cs="Arial"/>
          <w:noProof/>
          <w:sz w:val="20"/>
          <w:szCs w:val="20"/>
        </w:rPr>
        <w:t>C:\Users\mashikalis\Documents\marios\imi\DATA PROTECTION_TEMPLATES_PRIVACY NOTTICE\revised_dp_29june2023_IMI_</w:t>
      </w:r>
      <w:r w:rsidRPr="002525CF">
        <w:rPr>
          <w:rFonts w:ascii="Arial" w:hAnsi="Arial" w:cs="Arial"/>
          <w:noProof/>
          <w:sz w:val="20"/>
          <w:szCs w:val="20"/>
          <w:lang w:val="el-GR"/>
        </w:rPr>
        <w:t>Παράρτημα</w:t>
      </w:r>
      <w:r w:rsidRPr="002525CF">
        <w:rPr>
          <w:rFonts w:ascii="Arial" w:hAnsi="Arial" w:cs="Arial"/>
          <w:noProof/>
          <w:sz w:val="20"/>
          <w:szCs w:val="20"/>
        </w:rPr>
        <w:t xml:space="preserve"> </w:t>
      </w:r>
      <w:r w:rsidRPr="002525CF">
        <w:rPr>
          <w:rFonts w:ascii="Arial" w:hAnsi="Arial" w:cs="Arial"/>
          <w:noProof/>
          <w:sz w:val="20"/>
          <w:szCs w:val="20"/>
          <w:lang w:val="el-GR"/>
        </w:rPr>
        <w:t>ΙΙ</w:t>
      </w:r>
      <w:r w:rsidRPr="002525CF">
        <w:rPr>
          <w:rFonts w:ascii="Arial" w:hAnsi="Arial" w:cs="Arial"/>
          <w:noProof/>
          <w:sz w:val="20"/>
          <w:szCs w:val="20"/>
        </w:rPr>
        <w:t>_revised_el.docx</w:t>
      </w:r>
      <w:r w:rsidRPr="002525CF">
        <w:rPr>
          <w:rFonts w:ascii="Arial" w:hAnsi="Arial" w:cs="Arial"/>
          <w:sz w:val="20"/>
          <w:szCs w:val="20"/>
          <w:lang w:val="el-GR"/>
        </w:rPr>
        <w:fldChar w:fldCharType="end"/>
      </w:r>
    </w:p>
    <w:p w14:paraId="5407455E" w14:textId="413D5093" w:rsidR="00A01FB2" w:rsidRPr="00A01FB2" w:rsidRDefault="00A01FB2">
      <w:pPr>
        <w:rPr>
          <w:sz w:val="20"/>
          <w:szCs w:val="20"/>
        </w:rPr>
      </w:pPr>
    </w:p>
    <w:sectPr w:rsidR="00A01FB2" w:rsidRPr="00A01F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B8"/>
    <w:rsid w:val="0006513D"/>
    <w:rsid w:val="000C6851"/>
    <w:rsid w:val="000C7386"/>
    <w:rsid w:val="000D5681"/>
    <w:rsid w:val="000E3D67"/>
    <w:rsid w:val="000F59AC"/>
    <w:rsid w:val="00103619"/>
    <w:rsid w:val="00132D59"/>
    <w:rsid w:val="001523CE"/>
    <w:rsid w:val="001636B5"/>
    <w:rsid w:val="001707D7"/>
    <w:rsid w:val="00185114"/>
    <w:rsid w:val="001C3F3D"/>
    <w:rsid w:val="0022097D"/>
    <w:rsid w:val="002525CF"/>
    <w:rsid w:val="00253447"/>
    <w:rsid w:val="002704C8"/>
    <w:rsid w:val="0028101B"/>
    <w:rsid w:val="0029208B"/>
    <w:rsid w:val="002A0CBC"/>
    <w:rsid w:val="002A19A9"/>
    <w:rsid w:val="002A2A4F"/>
    <w:rsid w:val="002E7BC1"/>
    <w:rsid w:val="003616F4"/>
    <w:rsid w:val="0039185B"/>
    <w:rsid w:val="0039407E"/>
    <w:rsid w:val="003B5714"/>
    <w:rsid w:val="004224E3"/>
    <w:rsid w:val="00431A04"/>
    <w:rsid w:val="00437874"/>
    <w:rsid w:val="004418B8"/>
    <w:rsid w:val="00474D09"/>
    <w:rsid w:val="004A5C8A"/>
    <w:rsid w:val="004B4E7C"/>
    <w:rsid w:val="004E661E"/>
    <w:rsid w:val="004F5ABC"/>
    <w:rsid w:val="004F5BBE"/>
    <w:rsid w:val="00503D43"/>
    <w:rsid w:val="00504CF1"/>
    <w:rsid w:val="00526213"/>
    <w:rsid w:val="0054547B"/>
    <w:rsid w:val="005871DC"/>
    <w:rsid w:val="00593975"/>
    <w:rsid w:val="005A3859"/>
    <w:rsid w:val="005B6099"/>
    <w:rsid w:val="005C4DF1"/>
    <w:rsid w:val="00644F27"/>
    <w:rsid w:val="00654B05"/>
    <w:rsid w:val="00675F21"/>
    <w:rsid w:val="006849D8"/>
    <w:rsid w:val="006C2500"/>
    <w:rsid w:val="006C3C1E"/>
    <w:rsid w:val="00714F39"/>
    <w:rsid w:val="00763191"/>
    <w:rsid w:val="00797129"/>
    <w:rsid w:val="008050D2"/>
    <w:rsid w:val="008648D9"/>
    <w:rsid w:val="008749CD"/>
    <w:rsid w:val="00894173"/>
    <w:rsid w:val="008A3774"/>
    <w:rsid w:val="008B6E10"/>
    <w:rsid w:val="008C48A5"/>
    <w:rsid w:val="008C67DD"/>
    <w:rsid w:val="008D3CD9"/>
    <w:rsid w:val="008E1AF6"/>
    <w:rsid w:val="00920190"/>
    <w:rsid w:val="00944F98"/>
    <w:rsid w:val="00956C8C"/>
    <w:rsid w:val="00957ABC"/>
    <w:rsid w:val="009A3F3F"/>
    <w:rsid w:val="009A413C"/>
    <w:rsid w:val="009C692F"/>
    <w:rsid w:val="00A00F5F"/>
    <w:rsid w:val="00A01FB2"/>
    <w:rsid w:val="00A06BC8"/>
    <w:rsid w:val="00A157C2"/>
    <w:rsid w:val="00A162CD"/>
    <w:rsid w:val="00A52FF2"/>
    <w:rsid w:val="00A64585"/>
    <w:rsid w:val="00A72BDE"/>
    <w:rsid w:val="00AA485C"/>
    <w:rsid w:val="00AD6822"/>
    <w:rsid w:val="00AD798A"/>
    <w:rsid w:val="00B169DA"/>
    <w:rsid w:val="00B424D9"/>
    <w:rsid w:val="00B633A8"/>
    <w:rsid w:val="00B73237"/>
    <w:rsid w:val="00B81D9C"/>
    <w:rsid w:val="00BA19B0"/>
    <w:rsid w:val="00BD69E1"/>
    <w:rsid w:val="00C42903"/>
    <w:rsid w:val="00C64065"/>
    <w:rsid w:val="00C95FFF"/>
    <w:rsid w:val="00D22174"/>
    <w:rsid w:val="00D342CD"/>
    <w:rsid w:val="00D7107B"/>
    <w:rsid w:val="00D86AB8"/>
    <w:rsid w:val="00DA4BB4"/>
    <w:rsid w:val="00DB65BD"/>
    <w:rsid w:val="00DE0996"/>
    <w:rsid w:val="00DE0D88"/>
    <w:rsid w:val="00E307A5"/>
    <w:rsid w:val="00E3567B"/>
    <w:rsid w:val="00E36DDC"/>
    <w:rsid w:val="00E55980"/>
    <w:rsid w:val="00E76C12"/>
    <w:rsid w:val="00EB5128"/>
    <w:rsid w:val="00EC1A9A"/>
    <w:rsid w:val="00ED79ED"/>
    <w:rsid w:val="00EE3708"/>
    <w:rsid w:val="00EE717C"/>
    <w:rsid w:val="00F02315"/>
    <w:rsid w:val="00F06B09"/>
    <w:rsid w:val="00F15D43"/>
    <w:rsid w:val="00F40B1B"/>
    <w:rsid w:val="00F422B8"/>
    <w:rsid w:val="00F42F11"/>
    <w:rsid w:val="00F549C5"/>
    <w:rsid w:val="00F55994"/>
    <w:rsid w:val="00F63100"/>
    <w:rsid w:val="00F92AAD"/>
    <w:rsid w:val="00FA6CC6"/>
    <w:rsid w:val="00FC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4D16C"/>
  <w15:chartTrackingRefBased/>
  <w15:docId w15:val="{9B954724-8FC4-4144-8F11-EF016025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2B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F422B8"/>
    <w:pPr>
      <w:jc w:val="both"/>
    </w:pPr>
    <w:rPr>
      <w:rFonts w:ascii="Arial" w:hAnsi="Arial" w:cs="Arial"/>
      <w:lang w:val="el-GR"/>
    </w:rPr>
  </w:style>
  <w:style w:type="character" w:customStyle="1" w:styleId="BodyTextChar">
    <w:name w:val="Body Text Char"/>
    <w:basedOn w:val="DefaultParagraphFont"/>
    <w:link w:val="BodyText"/>
    <w:rsid w:val="00F422B8"/>
    <w:rPr>
      <w:rFonts w:ascii="Arial" w:hAnsi="Arial" w:cs="Arial"/>
      <w:sz w:val="24"/>
      <w:szCs w:val="24"/>
      <w:lang w:val="el-GR" w:eastAsia="en-US" w:bidi="ar-SA"/>
    </w:rPr>
  </w:style>
  <w:style w:type="character" w:styleId="Hyperlink">
    <w:name w:val="Hyperlink"/>
    <w:basedOn w:val="DefaultParagraphFont"/>
    <w:rsid w:val="00F422B8"/>
    <w:rPr>
      <w:color w:val="0000FF"/>
      <w:u w:val="single"/>
    </w:rPr>
  </w:style>
  <w:style w:type="paragraph" w:styleId="BalloonText">
    <w:name w:val="Balloon Text"/>
    <w:basedOn w:val="Normal"/>
    <w:semiHidden/>
    <w:rsid w:val="00E307A5"/>
    <w:rPr>
      <w:rFonts w:ascii="Tahoma" w:hAnsi="Tahoma" w:cs="Tahoma"/>
      <w:sz w:val="16"/>
      <w:szCs w:val="16"/>
    </w:rPr>
  </w:style>
  <w:style w:type="paragraph" w:styleId="Revision">
    <w:name w:val="Revision"/>
    <w:hidden/>
    <w:uiPriority w:val="99"/>
    <w:semiHidden/>
    <w:rsid w:val="0039407E"/>
    <w:rPr>
      <w:sz w:val="24"/>
      <w:szCs w:val="24"/>
    </w:rPr>
  </w:style>
  <w:style w:type="character" w:styleId="UnresolvedMention">
    <w:name w:val="Unresolved Mention"/>
    <w:basedOn w:val="DefaultParagraphFont"/>
    <w:uiPriority w:val="99"/>
    <w:semiHidden/>
    <w:unhideWhenUsed/>
    <w:rsid w:val="00394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c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ΠΑΡΑΡΤΗΜΑ V</vt:lpstr>
    </vt:vector>
  </TitlesOfParts>
  <Company/>
  <LinksUpToDate>false</LinksUpToDate>
  <CharactersWithSpaces>1472</CharactersWithSpaces>
  <SharedDoc>false</SharedDoc>
  <HLinks>
    <vt:vector size="12" baseType="variant">
      <vt:variant>
        <vt:i4>3735605</vt:i4>
      </vt:variant>
      <vt:variant>
        <vt:i4>3</vt:i4>
      </vt:variant>
      <vt:variant>
        <vt:i4>0</vt:i4>
      </vt:variant>
      <vt:variant>
        <vt:i4>5</vt:i4>
      </vt:variant>
      <vt:variant>
        <vt:lpwstr>http://www.mcit.gov.cy/</vt:lpwstr>
      </vt:variant>
      <vt:variant>
        <vt:lpwstr/>
      </vt:variant>
      <vt:variant>
        <vt:i4>7602232</vt:i4>
      </vt:variant>
      <vt:variant>
        <vt:i4>0</vt:i4>
      </vt:variant>
      <vt:variant>
        <vt:i4>0</vt:i4>
      </vt:variant>
      <vt:variant>
        <vt:i4>5</vt:i4>
      </vt:variant>
      <vt:variant>
        <vt:lpwstr>http://ec.europa.eu/imi-net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V</dc:title>
  <dc:subject/>
  <dc:creator>MOF</dc:creator>
  <cp:keywords/>
  <dc:description/>
  <cp:lastModifiedBy>Marios Ashikalis</cp:lastModifiedBy>
  <cp:revision>5</cp:revision>
  <cp:lastPrinted>2011-03-31T08:06:00Z</cp:lastPrinted>
  <dcterms:created xsi:type="dcterms:W3CDTF">2023-06-29T06:54:00Z</dcterms:created>
  <dcterms:modified xsi:type="dcterms:W3CDTF">2023-06-29T07:03:00Z</dcterms:modified>
</cp:coreProperties>
</file>